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四川江油画屏尚景景区管理有限责任公司10kV武北线供电支线窦团山分支线消缺工程项目</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1、拆除原高低压线路、拆除原11#到15#电杆，拆除原末端杆上设备户外真空断路器、避雷器、隔断开关各1组并移安至10#杆；</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2、在10#杆处电缆入地，并新敷设高压YJLV22-8.7/15KV-3*95mm²下地到原200KVA箱变全程约460米。敷设低压电缆YJLV22-0.6/1KV-4*70mm²+1*35mm²约210米；</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3、开挖电缆240米（其中页岩石40%、砾石30%、松砂石20%、普通土10%），破出及恢复柏油路7米并穿钢管保护；</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4、相关电气调试。</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三、备注</w:t>
      </w:r>
    </w:p>
    <w:p>
      <w:pPr>
        <w:pStyle w:val="2"/>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1、中标单位，需根据项目内容绘制施工图（施工图设计费由中标方承担）；</w:t>
      </w:r>
    </w:p>
    <w:p>
      <w:pPr>
        <w:pStyle w:val="2"/>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default"/>
          <w:highlight w:val="none"/>
          <w:u w:val="none"/>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2、项目实施</w:t>
      </w:r>
      <w:r>
        <w:rPr>
          <w:rFonts w:hint="eastAsia" w:ascii="仿宋" w:hAnsi="仿宋" w:eastAsia="仿宋" w:cs="仿宋"/>
          <w:b w:val="0"/>
          <w:bCs w:val="0"/>
          <w:color w:val="auto"/>
          <w:spacing w:val="0"/>
          <w:w w:val="100"/>
          <w:position w:val="0"/>
          <w:sz w:val="32"/>
          <w:szCs w:val="32"/>
          <w:highlight w:val="none"/>
          <w:u w:val="none" w:color="auto"/>
          <w:shd w:val="clear" w:color="auto" w:fill="auto"/>
          <w:lang w:val="en-US" w:eastAsia="zh-CN" w:bidi="en-US"/>
        </w:rPr>
        <w:t>周期：</w:t>
      </w:r>
      <w:r>
        <w:rPr>
          <w:rFonts w:hint="eastAsia" w:ascii="仿宋" w:hAnsi="仿宋" w:eastAsia="仿宋" w:cs="仿宋"/>
          <w:b w:val="0"/>
          <w:bCs w:val="0"/>
          <w:color w:val="auto"/>
          <w:spacing w:val="0"/>
          <w:w w:val="100"/>
          <w:position w:val="0"/>
          <w:sz w:val="32"/>
          <w:szCs w:val="32"/>
          <w:highlight w:val="none"/>
          <w:u w:val="single" w:color="auto"/>
          <w:shd w:val="clear" w:color="auto" w:fill="auto"/>
          <w:lang w:val="en-US" w:eastAsia="zh-CN" w:bidi="en-US"/>
        </w:rPr>
        <w:t>30</w:t>
      </w:r>
      <w:r>
        <w:rPr>
          <w:rFonts w:hint="eastAsia" w:ascii="仿宋" w:hAnsi="仿宋" w:eastAsia="仿宋" w:cs="仿宋"/>
          <w:b w:val="0"/>
          <w:bCs w:val="0"/>
          <w:color w:val="auto"/>
          <w:spacing w:val="0"/>
          <w:w w:val="100"/>
          <w:position w:val="0"/>
          <w:sz w:val="32"/>
          <w:szCs w:val="32"/>
          <w:highlight w:val="none"/>
          <w:u w:val="none" w:color="auto"/>
          <w:shd w:val="clear" w:color="auto" w:fill="auto"/>
          <w:lang w:val="en-US" w:eastAsia="zh-CN" w:bidi="en-US"/>
        </w:rPr>
        <w:t>天内。</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pStyle w:val="2"/>
        <w:rPr>
          <w:rFonts w:hint="eastAsia"/>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pacing w:val="-28"/>
          <w:w w:val="100"/>
          <w:sz w:val="44"/>
          <w:szCs w:val="44"/>
          <w:lang w:val="en-US" w:eastAsia="zh-CN"/>
        </w:rPr>
      </w:pPr>
      <w:r>
        <w:rPr>
          <w:rFonts w:hint="eastAsia" w:ascii="方正小标宋简体" w:hAnsi="方正小标宋简体" w:eastAsia="方正小标宋简体" w:cs="方正小标宋简体"/>
          <w:b w:val="0"/>
          <w:bCs w:val="0"/>
          <w:spacing w:val="-28"/>
          <w:w w:val="100"/>
          <w:sz w:val="44"/>
          <w:szCs w:val="44"/>
          <w:lang w:val="en-US" w:eastAsia="zh-CN"/>
        </w:rPr>
        <w:t>10kV武北线供电支线窦团山分支线消缺工程项目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我方全面研究了“10kV武北线供电支线窦团山分支线消缺工程项目比选竞标函”，决定参加贵单位组织的本项目比选，并自觉遵守工程建设相关规定，遵守工程建设规则，维护正常的工程建设秩序。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1、我方自愿按照比选公告规定的各项要求向采购人提供所需工程建设服务，提供的工程建设服务等所有权及知识产权等权利无瑕疵。总报价为含税价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附件：合同主要条款</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jc w:val="center"/>
        <w:textAlignment w:val="auto"/>
        <w:rPr>
          <w:rFonts w:hint="eastAsia" w:ascii="仿宋" w:hAnsi="仿宋" w:eastAsia="仿宋" w:cs="仿宋"/>
          <w:b w:val="0"/>
          <w:bCs w:val="0"/>
          <w:spacing w:val="-28"/>
          <w:w w:val="100"/>
          <w:sz w:val="44"/>
          <w:szCs w:val="44"/>
          <w:lang w:val="en-US" w:eastAsia="zh-CN"/>
        </w:rPr>
      </w:pPr>
      <w:r>
        <w:rPr>
          <w:rFonts w:hint="eastAsia" w:ascii="仿宋" w:hAnsi="仿宋" w:eastAsia="仿宋" w:cs="仿宋"/>
          <w:b w:val="0"/>
          <w:bCs w:val="0"/>
          <w:spacing w:val="-28"/>
          <w:w w:val="100"/>
          <w:sz w:val="44"/>
          <w:szCs w:val="44"/>
          <w:lang w:val="en-US" w:eastAsia="zh-CN"/>
        </w:rPr>
        <w:t>10kV武北线供电支线窦团山分支线消缺工程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jc w:val="center"/>
        <w:textAlignment w:val="auto"/>
        <w:rPr>
          <w:rFonts w:hint="eastAsia" w:ascii="仿宋" w:hAnsi="仿宋" w:eastAsia="仿宋" w:cs="仿宋"/>
        </w:rPr>
      </w:pPr>
      <w:r>
        <w:rPr>
          <w:rFonts w:hint="eastAsia" w:ascii="仿宋" w:hAnsi="仿宋" w:eastAsia="仿宋" w:cs="仿宋"/>
          <w:b w:val="0"/>
          <w:bCs w:val="0"/>
          <w:spacing w:val="-28"/>
          <w:w w:val="100"/>
          <w:sz w:val="44"/>
          <w:szCs w:val="44"/>
          <w:lang w:val="en-US" w:eastAsia="zh-CN"/>
        </w:rPr>
        <w:t>施工合同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甲</w:t>
      </w:r>
      <w:r>
        <w:rPr>
          <w:rFonts w:hint="eastAsia" w:ascii="仿宋" w:hAnsi="仿宋" w:eastAsia="仿宋" w:cs="仿宋"/>
          <w:sz w:val="32"/>
          <w:szCs w:val="32"/>
        </w:rPr>
        <w:t>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乙</w:t>
      </w:r>
      <w:r>
        <w:rPr>
          <w:rFonts w:hint="eastAsia" w:ascii="仿宋" w:hAnsi="仿宋" w:eastAsia="仿宋" w:cs="仿宋"/>
          <w:sz w:val="32"/>
          <w:szCs w:val="32"/>
        </w:rPr>
        <w:t xml:space="preserve">方：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根据《中华人民共和国合同法》和《中华人民共和国建筑法》及其它有关法律、行政法规，为明确双方在施工过程中的权利、义务，经双方协商自愿签订本合同。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textAlignment w:val="auto"/>
        <w:rPr>
          <w:rFonts w:hint="eastAsia" w:ascii="黑体" w:hAnsi="黑体" w:eastAsia="黑体" w:cs="黑体"/>
          <w:sz w:val="32"/>
          <w:szCs w:val="32"/>
        </w:rPr>
      </w:pPr>
      <w:r>
        <w:rPr>
          <w:rFonts w:hint="eastAsia" w:ascii="黑体" w:hAnsi="黑体" w:eastAsia="黑体" w:cs="黑体"/>
          <w:sz w:val="32"/>
          <w:szCs w:val="32"/>
        </w:rPr>
        <w:t>第一条　工程</w:t>
      </w:r>
      <w:r>
        <w:rPr>
          <w:rFonts w:hint="eastAsia" w:ascii="黑体" w:hAnsi="黑体" w:eastAsia="黑体" w:cs="黑体"/>
          <w:sz w:val="32"/>
          <w:szCs w:val="32"/>
          <w:lang w:val="en-US" w:eastAsia="zh-CN"/>
        </w:rPr>
        <w:t>概况</w:t>
      </w:r>
      <w:r>
        <w:rPr>
          <w:rFonts w:hint="eastAsia" w:ascii="黑体" w:hAnsi="黑体" w:eastAsia="黑体" w:cs="黑体"/>
          <w:sz w:val="32"/>
          <w:szCs w:val="32"/>
        </w:rPr>
        <w:t xml:space="preserve">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0"/>
        <w:textAlignment w:val="auto"/>
        <w:rPr>
          <w:rFonts w:hint="eastAsia" w:ascii="仿宋" w:hAnsi="仿宋" w:eastAsia="仿宋" w:cs="仿宋"/>
          <w:sz w:val="32"/>
          <w:szCs w:val="32"/>
        </w:rPr>
      </w:pPr>
      <w:r>
        <w:rPr>
          <w:rFonts w:hint="eastAsia" w:ascii="仿宋" w:hAnsi="仿宋" w:eastAsia="仿宋" w:cs="仿宋"/>
          <w:sz w:val="32"/>
          <w:szCs w:val="32"/>
          <w:shd w:val="clear" w:fill="FFFFFF"/>
        </w:rPr>
        <w:t xml:space="preserve">　　一、工程名称：10kV武北线供电支线窦团山分支线消缺工程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0"/>
        <w:textAlignment w:val="auto"/>
        <w:rPr>
          <w:rFonts w:hint="eastAsia" w:ascii="仿宋" w:hAnsi="仿宋" w:eastAsia="仿宋" w:cs="仿宋"/>
          <w:sz w:val="32"/>
          <w:szCs w:val="32"/>
        </w:rPr>
      </w:pPr>
      <w:r>
        <w:rPr>
          <w:rFonts w:hint="eastAsia" w:ascii="仿宋" w:hAnsi="仿宋" w:eastAsia="仿宋" w:cs="仿宋"/>
          <w:sz w:val="32"/>
          <w:szCs w:val="32"/>
          <w:shd w:val="clear" w:fill="FFFFFF"/>
        </w:rPr>
        <w:t>　　二、工程地点：</w:t>
      </w:r>
      <w:r>
        <w:rPr>
          <w:rFonts w:hint="eastAsia" w:ascii="仿宋" w:hAnsi="仿宋" w:eastAsia="仿宋" w:cs="仿宋"/>
          <w:b w:val="0"/>
          <w:bCs w:val="0"/>
          <w:sz w:val="32"/>
          <w:szCs w:val="32"/>
          <w:lang w:val="en-US"/>
        </w:rPr>
        <w:t>江油市武都镇窦</w:t>
      </w:r>
      <w:r>
        <w:rPr>
          <w:rFonts w:hint="eastAsia" w:ascii="仿宋" w:hAnsi="仿宋" w:eastAsia="仿宋" w:cs="仿宋"/>
          <w:b w:val="0"/>
          <w:bCs w:val="0"/>
          <w:sz w:val="32"/>
          <w:szCs w:val="32"/>
          <w:lang w:val="en-US" w:eastAsia="zh-CN"/>
        </w:rPr>
        <w:t>圌</w:t>
      </w:r>
      <w:r>
        <w:rPr>
          <w:rFonts w:hint="eastAsia" w:ascii="仿宋" w:hAnsi="仿宋" w:eastAsia="仿宋" w:cs="仿宋"/>
          <w:b w:val="0"/>
          <w:bCs w:val="0"/>
          <w:sz w:val="32"/>
          <w:szCs w:val="32"/>
          <w:lang w:val="en-US"/>
        </w:rPr>
        <w:t>山风景区</w:t>
      </w:r>
      <w:r>
        <w:rPr>
          <w:rFonts w:hint="eastAsia" w:ascii="仿宋" w:hAnsi="仿宋" w:eastAsia="仿宋" w:cs="仿宋"/>
          <w:sz w:val="32"/>
          <w:szCs w:val="32"/>
          <w:shd w:val="clear" w:fill="FFFFFF"/>
        </w:rPr>
        <w:t xml:space="preserve">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shd w:val="clear" w:fill="FFFFFF"/>
        </w:rPr>
      </w:pPr>
      <w:r>
        <w:rPr>
          <w:rFonts w:hint="eastAsia" w:ascii="仿宋" w:hAnsi="仿宋" w:eastAsia="仿宋" w:cs="仿宋"/>
          <w:sz w:val="32"/>
          <w:szCs w:val="32"/>
          <w:shd w:val="clear" w:fill="FFFFFF"/>
        </w:rPr>
        <w:t xml:space="preserve">三、工程内容： </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拆除原高低压线路、拆除原11#到15#电杆，拆除原末端杆上设备户外真空断路器、避雷器、隔断开关各1组并移安至10#杆；</w:t>
      </w:r>
    </w:p>
    <w:p>
      <w:pPr>
        <w:keepNext w:val="0"/>
        <w:keepLines w:val="0"/>
        <w:pageBreakBefore w:val="0"/>
        <w:widowControl w:val="0"/>
        <w:numPr>
          <w:ilvl w:val="0"/>
          <w:numId w:val="2"/>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在10#杆处电缆入地，并新敷设高压YJLV22-8.7/15KV-3*95mm²下地到原200KVA箱变全程约460米。敷设低压电缆YJLV22-0.6/1KV-4*70mm²+1*35mm²约210米；</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512"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开挖电缆240米（其中页岩石40%、砾石30%、松砂石20%、普通土10%），破出及恢复柏油路7米并穿钢管保护；</w:t>
      </w:r>
    </w:p>
    <w:p>
      <w:pPr>
        <w:keepNext w:val="0"/>
        <w:keepLines w:val="0"/>
        <w:pageBreakBefore w:val="0"/>
        <w:numPr>
          <w:ilvl w:val="0"/>
          <w:numId w:val="2"/>
        </w:numPr>
        <w:kinsoku/>
        <w:wordWrap/>
        <w:overflowPunct/>
        <w:topLinePunct w:val="0"/>
        <w:autoSpaceDE/>
        <w:autoSpaceDN/>
        <w:bidi w:val="0"/>
        <w:adjustRightInd/>
        <w:snapToGrid/>
        <w:spacing w:line="512"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相关电气调试。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textAlignment w:val="auto"/>
        <w:rPr>
          <w:rFonts w:hint="eastAsia" w:ascii="黑体" w:hAnsi="黑体" w:eastAsia="黑体" w:cs="黑体"/>
          <w:sz w:val="32"/>
          <w:szCs w:val="32"/>
        </w:rPr>
      </w:pPr>
      <w:r>
        <w:rPr>
          <w:rFonts w:hint="eastAsia" w:ascii="黑体" w:hAnsi="黑体" w:eastAsia="黑体" w:cs="黑体"/>
          <w:sz w:val="32"/>
          <w:szCs w:val="32"/>
        </w:rPr>
        <w:t>第二条　工程期限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一、合同工期总日历天数</w:t>
      </w:r>
      <w:r>
        <w:rPr>
          <w:rFonts w:hint="eastAsia" w:ascii="仿宋" w:hAnsi="仿宋" w:eastAsia="仿宋" w:cs="仿宋"/>
          <w:sz w:val="32"/>
          <w:szCs w:val="32"/>
          <w:u w:val="single"/>
          <w:lang w:val="en-US" w:eastAsia="zh-CN"/>
        </w:rPr>
        <w:t>30</w:t>
      </w:r>
      <w:r>
        <w:rPr>
          <w:rFonts w:hint="eastAsia" w:ascii="仿宋" w:hAnsi="仿宋" w:eastAsia="仿宋" w:cs="仿宋"/>
          <w:sz w:val="32"/>
          <w:szCs w:val="32"/>
        </w:rPr>
        <w:t>天</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00"/>
        <w:textAlignment w:val="auto"/>
        <w:rPr>
          <w:rFonts w:hint="eastAsia" w:ascii="仿宋" w:hAnsi="仿宋" w:eastAsia="仿宋" w:cs="仿宋"/>
          <w:sz w:val="32"/>
          <w:szCs w:val="32"/>
        </w:rPr>
      </w:pPr>
      <w:r>
        <w:rPr>
          <w:rFonts w:hint="eastAsia" w:ascii="仿宋" w:hAnsi="仿宋" w:eastAsia="仿宋" w:cs="仿宋"/>
          <w:sz w:val="32"/>
          <w:szCs w:val="32"/>
        </w:rPr>
        <w:t>开工日期：</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2023</w:t>
      </w:r>
      <w:r>
        <w:rPr>
          <w:rFonts w:hint="eastAsia" w:ascii="仿宋" w:hAnsi="仿宋" w:eastAsia="仿宋" w:cs="仿宋"/>
          <w:sz w:val="32"/>
          <w:szCs w:val="32"/>
          <w:u w:val="single"/>
        </w:rPr>
        <w:t xml:space="preserve"> 年 　 月 　 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00"/>
        <w:textAlignment w:val="auto"/>
        <w:rPr>
          <w:rFonts w:hint="eastAsia" w:ascii="仿宋" w:hAnsi="仿宋" w:eastAsia="仿宋" w:cs="仿宋"/>
          <w:sz w:val="32"/>
          <w:szCs w:val="32"/>
        </w:rPr>
      </w:pPr>
      <w:r>
        <w:rPr>
          <w:rFonts w:hint="eastAsia" w:ascii="仿宋" w:hAnsi="仿宋" w:eastAsia="仿宋" w:cs="仿宋"/>
          <w:sz w:val="32"/>
          <w:szCs w:val="32"/>
        </w:rPr>
        <w:t>竣工日期：</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2023</w:t>
      </w:r>
      <w:r>
        <w:rPr>
          <w:rFonts w:hint="eastAsia" w:ascii="仿宋" w:hAnsi="仿宋" w:eastAsia="仿宋" w:cs="仿宋"/>
          <w:sz w:val="32"/>
          <w:szCs w:val="32"/>
          <w:u w:val="single"/>
        </w:rPr>
        <w:t xml:space="preserve"> 年 　 月 　 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二、如遇下列情况，经甲方现场代表签证后，工期可相应顺延</w:t>
      </w:r>
      <w:r>
        <w:rPr>
          <w:rFonts w:hint="eastAsia" w:ascii="仿宋" w:hAnsi="仿宋" w:eastAsia="仿宋" w:cs="仿宋"/>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00"/>
        <w:textAlignment w:val="auto"/>
        <w:rPr>
          <w:rFonts w:hint="eastAsia" w:ascii="仿宋" w:hAnsi="仿宋" w:eastAsia="仿宋" w:cs="仿宋"/>
          <w:sz w:val="32"/>
          <w:szCs w:val="32"/>
        </w:rPr>
      </w:pPr>
      <w:r>
        <w:rPr>
          <w:rFonts w:hint="eastAsia" w:ascii="仿宋" w:hAnsi="仿宋" w:eastAsia="仿宋" w:cs="仿宋"/>
          <w:sz w:val="32"/>
          <w:szCs w:val="32"/>
        </w:rPr>
        <w:t>１、在施工中如因停电、停水８小时以上或连续间歇性停水、停电３天以上（每次连续４小时以上），影响正常施工；停水停电2天以上；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2、因台风暴雨飓风等不可抗力的因素；</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、因人力不可抗拒的其他因素而延误工期。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三、因乙方原因造成施工延迟的，不得请求顺延工期。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textAlignment w:val="auto"/>
        <w:rPr>
          <w:rFonts w:hint="eastAsia" w:ascii="黑体" w:hAnsi="黑体" w:eastAsia="黑体" w:cs="黑体"/>
          <w:sz w:val="32"/>
          <w:szCs w:val="32"/>
        </w:rPr>
      </w:pPr>
      <w:r>
        <w:rPr>
          <w:rFonts w:hint="eastAsia" w:ascii="黑体" w:hAnsi="黑体" w:eastAsia="黑体" w:cs="黑体"/>
          <w:sz w:val="32"/>
          <w:szCs w:val="32"/>
        </w:rPr>
        <w:t>第三条　工程价款、结算及付款方式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15"/>
        <w:textAlignment w:val="auto"/>
        <w:rPr>
          <w:rFonts w:hint="eastAsia" w:ascii="仿宋" w:hAnsi="仿宋" w:eastAsia="仿宋" w:cs="仿宋"/>
          <w:sz w:val="32"/>
          <w:szCs w:val="32"/>
        </w:rPr>
      </w:pPr>
      <w:r>
        <w:rPr>
          <w:rFonts w:hint="eastAsia" w:ascii="仿宋" w:hAnsi="仿宋" w:eastAsia="仿宋" w:cs="仿宋"/>
          <w:sz w:val="32"/>
          <w:szCs w:val="32"/>
        </w:rPr>
        <w:t>双方同意按下述方式支付本合同价款，甲方付款前，乙方应提供</w:t>
      </w:r>
      <w:r>
        <w:rPr>
          <w:rFonts w:hint="eastAsia" w:ascii="仿宋" w:hAnsi="仿宋" w:eastAsia="仿宋" w:cs="仿宋"/>
          <w:sz w:val="32"/>
          <w:szCs w:val="32"/>
          <w:lang w:val="en-US" w:eastAsia="zh-CN"/>
        </w:rPr>
        <w:t>等额增值税专用发票</w:t>
      </w:r>
      <w:r>
        <w:rPr>
          <w:rFonts w:hint="eastAsia" w:ascii="仿宋" w:hAnsi="仿宋" w:eastAsia="仿宋" w:cs="仿宋"/>
          <w:sz w:val="32"/>
          <w:szCs w:val="32"/>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1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rPr>
        <w:t>甲方向乙方支付费用共计</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r>
        <w:rPr>
          <w:rFonts w:hint="eastAsia" w:ascii="仿宋" w:hAnsi="仿宋" w:eastAsia="仿宋" w:cs="仿宋"/>
          <w:sz w:val="32"/>
          <w:szCs w:val="32"/>
          <w:lang w:val="en-US"/>
        </w:rPr>
        <w:t>（大写：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rPr>
        <w:t>元</w:t>
      </w:r>
      <w:r>
        <w:rPr>
          <w:rFonts w:hint="eastAsia" w:ascii="仿宋" w:hAnsi="仿宋" w:eastAsia="仿宋" w:cs="仿宋"/>
          <w:sz w:val="32"/>
          <w:szCs w:val="32"/>
          <w:lang w:val="en-US" w:eastAsia="zh-CN"/>
        </w:rPr>
        <w:t>整</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，最终以第三方单位出具的结算审核报告中的审定金额为准。</w:t>
      </w:r>
    </w:p>
    <w:p>
      <w:pPr>
        <w:pStyle w:val="4"/>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本合同签订后</w:t>
      </w:r>
      <w:r>
        <w:rPr>
          <w:rFonts w:hint="eastAsia" w:ascii="仿宋" w:hAnsi="仿宋" w:eastAsia="仿宋" w:cs="仿宋"/>
          <w:sz w:val="32"/>
          <w:szCs w:val="32"/>
          <w:u w:val="single"/>
          <w:lang w:val="en-US" w:eastAsia="zh-CN"/>
        </w:rPr>
        <w:t>10</w:t>
      </w:r>
      <w:r>
        <w:rPr>
          <w:rFonts w:hint="eastAsia" w:ascii="仿宋" w:hAnsi="仿宋" w:eastAsia="仿宋" w:cs="仿宋"/>
          <w:sz w:val="32"/>
          <w:szCs w:val="32"/>
          <w:lang w:val="en-US"/>
        </w:rPr>
        <w:t>日内，甲方支付合同总金额</w:t>
      </w:r>
      <w:r>
        <w:rPr>
          <w:rFonts w:hint="eastAsia" w:ascii="仿宋" w:hAnsi="仿宋" w:eastAsia="仿宋" w:cs="仿宋"/>
          <w:sz w:val="32"/>
          <w:szCs w:val="32"/>
          <w:lang w:val="en-US" w:eastAsia="zh-CN"/>
        </w:rPr>
        <w:t>20</w:t>
      </w:r>
      <w:r>
        <w:rPr>
          <w:rFonts w:hint="eastAsia" w:ascii="仿宋" w:hAnsi="仿宋" w:eastAsia="仿宋" w:cs="仿宋"/>
          <w:sz w:val="32"/>
          <w:szCs w:val="32"/>
          <w:lang w:val="en-US"/>
        </w:rPr>
        <w:t>%共计</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r>
        <w:rPr>
          <w:rFonts w:hint="eastAsia" w:ascii="仿宋" w:hAnsi="仿宋" w:eastAsia="仿宋" w:cs="仿宋"/>
          <w:sz w:val="32"/>
          <w:szCs w:val="32"/>
          <w:lang w:val="en-US"/>
        </w:rPr>
        <w:t>（大写</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2、工程竣工经甲方验收合格后，甲方</w:t>
      </w:r>
      <w:r>
        <w:rPr>
          <w:rFonts w:hint="eastAsia" w:ascii="仿宋" w:hAnsi="仿宋" w:eastAsia="仿宋" w:cs="仿宋"/>
          <w:color w:val="000000"/>
          <w:sz w:val="32"/>
          <w:szCs w:val="32"/>
        </w:rPr>
        <w:t>付至</w:t>
      </w:r>
      <w:r>
        <w:rPr>
          <w:rFonts w:hint="eastAsia" w:ascii="仿宋" w:hAnsi="仿宋" w:eastAsia="仿宋" w:cs="仿宋"/>
          <w:sz w:val="32"/>
          <w:szCs w:val="32"/>
          <w:lang w:val="en-US"/>
        </w:rPr>
        <w:t>合同总金额</w:t>
      </w:r>
      <w:r>
        <w:rPr>
          <w:rFonts w:hint="eastAsia" w:ascii="仿宋" w:hAnsi="仿宋" w:eastAsia="仿宋" w:cs="仿宋"/>
          <w:sz w:val="32"/>
          <w:szCs w:val="32"/>
          <w:lang w:val="en-US" w:eastAsia="zh-CN"/>
        </w:rPr>
        <w:t>80</w:t>
      </w:r>
      <w:r>
        <w:rPr>
          <w:rFonts w:hint="eastAsia" w:ascii="仿宋" w:hAnsi="仿宋" w:eastAsia="仿宋" w:cs="仿宋"/>
          <w:sz w:val="32"/>
          <w:szCs w:val="32"/>
          <w:lang w:val="en-US"/>
        </w:rPr>
        <w:t>%共计</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r>
        <w:rPr>
          <w:rFonts w:hint="eastAsia" w:ascii="仿宋" w:hAnsi="仿宋" w:eastAsia="仿宋" w:cs="仿宋"/>
          <w:sz w:val="32"/>
          <w:szCs w:val="32"/>
          <w:lang w:val="en-US"/>
        </w:rPr>
        <w:t>（大写</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3、在项目审计完成后，</w:t>
      </w:r>
      <w:r>
        <w:rPr>
          <w:rFonts w:hint="eastAsia" w:ascii="仿宋" w:hAnsi="仿宋" w:eastAsia="仿宋" w:cs="仿宋"/>
          <w:sz w:val="32"/>
          <w:szCs w:val="32"/>
          <w:lang w:val="en-US"/>
        </w:rPr>
        <w:t>甲方</w:t>
      </w:r>
      <w:r>
        <w:rPr>
          <w:rFonts w:hint="eastAsia" w:ascii="仿宋" w:hAnsi="仿宋" w:eastAsia="仿宋" w:cs="仿宋"/>
          <w:sz w:val="32"/>
          <w:szCs w:val="32"/>
          <w:lang w:val="en-US" w:eastAsia="zh-CN"/>
        </w:rPr>
        <w:t>根据第三方单位出具的结算审核报告中的审定金额</w:t>
      </w:r>
      <w:r>
        <w:rPr>
          <w:rFonts w:hint="eastAsia" w:ascii="仿宋" w:hAnsi="仿宋" w:eastAsia="仿宋" w:cs="仿宋"/>
          <w:color w:val="000000"/>
          <w:sz w:val="32"/>
          <w:szCs w:val="32"/>
        </w:rPr>
        <w:t>付至结算价款的9</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sz w:val="32"/>
          <w:szCs w:val="32"/>
        </w:rPr>
        <w:t>留</w:t>
      </w:r>
      <w:r>
        <w:rPr>
          <w:rFonts w:hint="eastAsia" w:ascii="仿宋" w:hAnsi="仿宋" w:eastAsia="仿宋" w:cs="仿宋"/>
          <w:sz w:val="32"/>
          <w:szCs w:val="32"/>
          <w:lang w:val="en-US" w:eastAsia="zh-CN"/>
        </w:rPr>
        <w:t>3</w:t>
      </w:r>
      <w:r>
        <w:rPr>
          <w:rFonts w:hint="eastAsia" w:ascii="仿宋" w:hAnsi="仿宋" w:eastAsia="仿宋" w:cs="仿宋"/>
          <w:sz w:val="32"/>
          <w:szCs w:val="32"/>
        </w:rPr>
        <w:t>%做质保金，待保修期满后15个工作日内无息支付付清。</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lang w:val="en-US"/>
        </w:rPr>
        <w:t>乙方账户信息</w:t>
      </w:r>
    </w:p>
    <w:p>
      <w:pPr>
        <w:pStyle w:val="7"/>
        <w:keepNext w:val="0"/>
        <w:keepLines w:val="0"/>
        <w:pageBreakBefore w:val="0"/>
        <w:numPr>
          <w:ilvl w:val="0"/>
          <w:numId w:val="0"/>
        </w:numPr>
        <w:kinsoku/>
        <w:wordWrap/>
        <w:overflowPunct/>
        <w:topLinePunct w:val="0"/>
        <w:autoSpaceDE/>
        <w:autoSpaceDN/>
        <w:bidi w:val="0"/>
        <w:adjustRightInd/>
        <w:snapToGrid/>
        <w:spacing w:line="512"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rPr>
        <w:t>账户名称：</w:t>
      </w:r>
    </w:p>
    <w:p>
      <w:pPr>
        <w:pStyle w:val="7"/>
        <w:keepNext w:val="0"/>
        <w:keepLines w:val="0"/>
        <w:pageBreakBefore w:val="0"/>
        <w:numPr>
          <w:ilvl w:val="0"/>
          <w:numId w:val="0"/>
        </w:numPr>
        <w:kinsoku/>
        <w:wordWrap/>
        <w:overflowPunct/>
        <w:topLinePunct w:val="0"/>
        <w:autoSpaceDE/>
        <w:autoSpaceDN/>
        <w:bidi w:val="0"/>
        <w:adjustRightInd/>
        <w:snapToGrid/>
        <w:spacing w:line="512"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rPr>
        <w:t>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val="en-US"/>
        </w:rPr>
        <w:t>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15"/>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val="en-US"/>
        </w:rPr>
        <w:t>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val="en-US"/>
        </w:rPr>
        <w:t>行：</w:t>
      </w:r>
    </w:p>
    <w:p>
      <w:pPr>
        <w:keepNext w:val="0"/>
        <w:keepLines w:val="0"/>
        <w:pageBreakBefore w:val="0"/>
        <w:kinsoku/>
        <w:wordWrap/>
        <w:overflowPunct/>
        <w:topLinePunct w:val="0"/>
        <w:autoSpaceDE/>
        <w:autoSpaceDN/>
        <w:bidi w:val="0"/>
        <w:adjustRightInd/>
        <w:snapToGrid/>
        <w:spacing w:line="512"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、甲方未付完合同约定工程款之前，乙方所安装设施设备产权属乙方所有，甲方未按合同约定期限支付工程款，经调解无效，乙方对所属设施设备拥有处置权。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15"/>
        <w:textAlignment w:val="auto"/>
        <w:rPr>
          <w:rFonts w:hint="eastAsia" w:ascii="仿宋" w:hAnsi="仿宋" w:eastAsia="仿宋" w:cs="仿宋"/>
          <w:sz w:val="32"/>
          <w:szCs w:val="32"/>
          <w:lang w:val="en-US" w:eastAsia="zh-CN"/>
        </w:rPr>
      </w:pPr>
      <w:r>
        <w:rPr>
          <w:rFonts w:hint="eastAsia" w:ascii="仿宋" w:hAnsi="仿宋" w:eastAsia="仿宋" w:cs="仿宋"/>
          <w:sz w:val="30"/>
          <w:szCs w:val="30"/>
          <w:lang w:val="en-US" w:eastAsia="zh-CN"/>
        </w:rPr>
        <w:t>6、本项目安全文明施工费按施工期间相关文件规定的基本费率标准计取。规费按照企业基本费率计取</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textAlignment w:val="auto"/>
        <w:rPr>
          <w:rFonts w:hint="eastAsia" w:ascii="黑体" w:hAnsi="黑体" w:eastAsia="黑体" w:cs="黑体"/>
          <w:b w:val="0"/>
          <w:bCs w:val="0"/>
          <w:sz w:val="32"/>
          <w:szCs w:val="32"/>
          <w:lang w:val="en-US"/>
        </w:rPr>
      </w:pPr>
      <w:r>
        <w:rPr>
          <w:rFonts w:hint="eastAsia" w:ascii="黑体" w:hAnsi="黑体" w:eastAsia="黑体" w:cs="黑体"/>
          <w:b w:val="0"/>
          <w:bCs w:val="0"/>
          <w:sz w:val="32"/>
          <w:szCs w:val="32"/>
          <w:lang w:val="en-US" w:eastAsia="zh-CN"/>
        </w:rPr>
        <w:t xml:space="preserve">第四条  </w:t>
      </w:r>
      <w:r>
        <w:rPr>
          <w:rFonts w:hint="eastAsia" w:ascii="黑体" w:hAnsi="黑体" w:eastAsia="黑体" w:cs="黑体"/>
          <w:b w:val="0"/>
          <w:bCs w:val="0"/>
          <w:sz w:val="32"/>
          <w:szCs w:val="32"/>
          <w:lang w:val="en-US"/>
        </w:rPr>
        <w:t>双方权利与义务</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一、</w:t>
      </w:r>
      <w:r>
        <w:rPr>
          <w:rFonts w:hint="eastAsia" w:ascii="仿宋" w:hAnsi="仿宋" w:eastAsia="仿宋" w:cs="仿宋"/>
          <w:sz w:val="32"/>
          <w:szCs w:val="32"/>
          <w:lang w:val="en-US"/>
        </w:rPr>
        <w:t>甲方权利与义务</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1、</w:t>
      </w:r>
      <w:r>
        <w:rPr>
          <w:rFonts w:hint="eastAsia" w:ascii="仿宋" w:hAnsi="仿宋" w:eastAsia="仿宋" w:cs="仿宋"/>
          <w:sz w:val="32"/>
          <w:szCs w:val="32"/>
          <w:lang w:val="en-US"/>
        </w:rPr>
        <w:t>有权向乙方追究因乙方施工过程中故意或因过失而给甲方造成的损失；</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2、</w:t>
      </w:r>
      <w:r>
        <w:rPr>
          <w:rFonts w:hint="eastAsia" w:ascii="仿宋" w:hAnsi="仿宋" w:eastAsia="仿宋" w:cs="仿宋"/>
          <w:sz w:val="32"/>
          <w:szCs w:val="32"/>
          <w:lang w:val="en-US"/>
        </w:rPr>
        <w:t>有权对乙方的服务过程进行全程监督，对服务质量提出整改建议与意见；</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3、</w:t>
      </w:r>
      <w:r>
        <w:rPr>
          <w:rFonts w:hint="eastAsia" w:ascii="仿宋" w:hAnsi="仿宋" w:eastAsia="仿宋" w:cs="仿宋"/>
          <w:sz w:val="32"/>
          <w:szCs w:val="32"/>
          <w:lang w:val="en-US"/>
        </w:rPr>
        <w:t>有权知晓施工过程中质量、进度等关键要素；</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4、</w:t>
      </w:r>
      <w:r>
        <w:rPr>
          <w:rFonts w:hint="eastAsia" w:ascii="仿宋" w:hAnsi="仿宋" w:eastAsia="仿宋" w:cs="仿宋"/>
          <w:sz w:val="32"/>
          <w:szCs w:val="32"/>
          <w:lang w:val="en-US"/>
        </w:rPr>
        <w:t>有义务为乙方家提供安全施工条件、服务环境；</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5、</w:t>
      </w:r>
      <w:r>
        <w:rPr>
          <w:rFonts w:hint="eastAsia" w:ascii="仿宋" w:hAnsi="仿宋" w:eastAsia="仿宋" w:cs="仿宋"/>
          <w:sz w:val="32"/>
          <w:szCs w:val="32"/>
          <w:lang w:val="en-US"/>
        </w:rPr>
        <w:t>有义务按合同约定向乙方支付费用；</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6、</w:t>
      </w:r>
      <w:r>
        <w:rPr>
          <w:rFonts w:hint="eastAsia" w:ascii="仿宋" w:hAnsi="仿宋" w:eastAsia="仿宋" w:cs="仿宋"/>
          <w:sz w:val="32"/>
          <w:szCs w:val="32"/>
          <w:lang w:val="en-US"/>
        </w:rPr>
        <w:t>有义务尊重乙方服务员的人格尊严，不得歧视、虐待、侵犯服务员个人隐私；</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7、</w:t>
      </w:r>
      <w:r>
        <w:rPr>
          <w:rFonts w:hint="eastAsia" w:ascii="仿宋" w:hAnsi="仿宋" w:eastAsia="仿宋" w:cs="仿宋"/>
          <w:sz w:val="32"/>
          <w:szCs w:val="32"/>
          <w:lang w:val="en-US"/>
        </w:rPr>
        <w:t>有义务在乙方提供服务的过程中，提供水、电、气的使用；</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lang w:val="en-US"/>
        </w:rPr>
        <w:t>施工期间，甲方有义务为乙方所有施工人员提供有偿住</w:t>
      </w:r>
      <w:r>
        <w:rPr>
          <w:rFonts w:hint="eastAsia" w:ascii="仿宋" w:hAnsi="仿宋" w:eastAsia="仿宋" w:cs="仿宋"/>
          <w:sz w:val="32"/>
          <w:szCs w:val="32"/>
          <w:lang w:val="en-US" w:eastAsia="zh-CN"/>
        </w:rPr>
        <w:t>宿和工作餐服务，仅收取成本费用，以便于紧急开展施工。</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二、乙方权利与义务</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1、有权拒绝在危险环境的施工；</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2、有义务向甲方介绍施工的</w:t>
      </w:r>
      <w:r>
        <w:rPr>
          <w:rFonts w:hint="eastAsia" w:ascii="仿宋" w:hAnsi="仿宋" w:eastAsia="仿宋" w:cs="仿宋"/>
          <w:sz w:val="32"/>
          <w:szCs w:val="32"/>
          <w:lang w:val="en-US"/>
        </w:rPr>
        <w:t>范围、施工的条件、施工的进度以及施工的质量要求等；</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jc w:val="left"/>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3、</w:t>
      </w:r>
      <w:r>
        <w:rPr>
          <w:rFonts w:hint="eastAsia" w:ascii="仿宋" w:hAnsi="仿宋" w:eastAsia="仿宋" w:cs="仿宋"/>
          <w:sz w:val="32"/>
          <w:szCs w:val="32"/>
          <w:lang w:val="en-US"/>
        </w:rPr>
        <w:t>有义务执行施工范围内甲方提供的整改意见；</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jc w:val="left"/>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4、</w:t>
      </w:r>
      <w:r>
        <w:rPr>
          <w:rFonts w:hint="eastAsia" w:ascii="仿宋" w:hAnsi="仿宋" w:eastAsia="仿宋" w:cs="仿宋"/>
          <w:sz w:val="32"/>
          <w:szCs w:val="32"/>
          <w:lang w:val="en-US"/>
        </w:rPr>
        <w:t>有义务按照本合同</w:t>
      </w:r>
      <w:r>
        <w:rPr>
          <w:rFonts w:hint="eastAsia" w:ascii="仿宋" w:hAnsi="仿宋" w:eastAsia="仿宋" w:cs="仿宋"/>
          <w:sz w:val="32"/>
          <w:szCs w:val="32"/>
          <w:lang w:val="en-US" w:eastAsia="zh-CN"/>
        </w:rPr>
        <w:t>约</w:t>
      </w:r>
      <w:r>
        <w:rPr>
          <w:rFonts w:hint="eastAsia" w:ascii="仿宋" w:hAnsi="仿宋" w:eastAsia="仿宋" w:cs="仿宋"/>
          <w:sz w:val="32"/>
          <w:szCs w:val="32"/>
          <w:lang w:val="en-US"/>
        </w:rPr>
        <w:t>定，按时、保质的提供施工服务。</w:t>
      </w:r>
    </w:p>
    <w:p>
      <w:pPr>
        <w:keepNext w:val="0"/>
        <w:keepLines w:val="0"/>
        <w:pageBreakBefore w:val="0"/>
        <w:widowControl w:val="0"/>
        <w:numPr>
          <w:ilvl w:val="0"/>
          <w:numId w:val="0"/>
        </w:numPr>
        <w:kinsoku/>
        <w:wordWrap/>
        <w:overflowPunct/>
        <w:topLinePunct w:val="0"/>
        <w:autoSpaceDE/>
        <w:autoSpaceDN/>
        <w:bidi w:val="0"/>
        <w:adjustRightInd/>
        <w:snapToGrid/>
        <w:spacing w:line="512" w:lineRule="exact"/>
        <w:ind w:firstLine="640" w:firstLineChars="200"/>
        <w:jc w:val="left"/>
        <w:textAlignment w:val="auto"/>
        <w:rPr>
          <w:rFonts w:hint="eastAsia" w:ascii="仿宋" w:hAnsi="仿宋" w:eastAsia="仿宋" w:cs="仿宋"/>
          <w:b/>
          <w:bCs/>
          <w:sz w:val="32"/>
          <w:szCs w:val="32"/>
          <w:lang w:val="en-US"/>
        </w:rPr>
      </w:pPr>
      <w:r>
        <w:rPr>
          <w:rFonts w:hint="eastAsia" w:ascii="仿宋" w:hAnsi="仿宋" w:eastAsia="仿宋" w:cs="仿宋"/>
          <w:sz w:val="32"/>
          <w:szCs w:val="32"/>
          <w:lang w:val="en-US" w:eastAsia="zh-CN"/>
        </w:rPr>
        <w:t>5、</w:t>
      </w:r>
      <w:r>
        <w:rPr>
          <w:rFonts w:hint="eastAsia" w:ascii="仿宋" w:hAnsi="仿宋" w:eastAsia="仿宋" w:cs="仿宋"/>
          <w:sz w:val="32"/>
          <w:szCs w:val="32"/>
          <w:lang w:val="en-US"/>
        </w:rPr>
        <w:t>施工期间，甲方按照乙方施工方案提供协助，因甲方不支持配合，造成乙方施工延期或者增加成本等经济损失，乙方保留追究责任的权利。</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条　安全施工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3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乙方应遵守工程建设安全生产有关管理规定，严格按安全标准组织施工，采取必要的安全防护措施，消除事故隐患。</w:t>
      </w:r>
      <w:r>
        <w:rPr>
          <w:rFonts w:hint="eastAsia" w:ascii="仿宋" w:hAnsi="仿宋" w:eastAsia="仿宋" w:cs="仿宋"/>
          <w:color w:val="000000"/>
          <w:sz w:val="32"/>
          <w:szCs w:val="32"/>
          <w:lang w:val="en-US" w:eastAsia="zh-CN"/>
        </w:rPr>
        <w:t xml:space="preserve">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630"/>
        <w:textAlignment w:val="auto"/>
        <w:rPr>
          <w:rFonts w:hint="eastAsia" w:ascii="仿宋" w:hAnsi="仿宋" w:eastAsia="仿宋" w:cs="仿宋"/>
          <w:sz w:val="32"/>
          <w:szCs w:val="32"/>
        </w:rPr>
      </w:pPr>
      <w:r>
        <w:rPr>
          <w:rFonts w:hint="eastAsia" w:ascii="仿宋" w:hAnsi="仿宋" w:eastAsia="仿宋" w:cs="仿宋"/>
          <w:color w:val="000000"/>
          <w:sz w:val="32"/>
          <w:szCs w:val="32"/>
        </w:rPr>
        <w:t>由于乙方安全措施不力造成事故的责任和因此发生的费用，由乙方承担。</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条　质量保修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42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一、本工程保修期限为</w:t>
      </w:r>
      <w:r>
        <w:rPr>
          <w:rFonts w:hint="eastAsia" w:ascii="仿宋" w:hAnsi="仿宋" w:eastAsia="仿宋" w:cs="仿宋"/>
          <w:sz w:val="32"/>
          <w:szCs w:val="32"/>
          <w:highlight w:val="none"/>
          <w:u w:val="single"/>
          <w:lang w:val="en-US" w:eastAsia="zh-CN"/>
        </w:rPr>
        <w:t>壹</w:t>
      </w:r>
      <w:r>
        <w:rPr>
          <w:rFonts w:hint="eastAsia" w:ascii="仿宋" w:hAnsi="仿宋" w:eastAsia="仿宋" w:cs="仿宋"/>
          <w:sz w:val="32"/>
          <w:szCs w:val="32"/>
          <w:highlight w:val="none"/>
        </w:rPr>
        <w:t>年，自工程竣工验收合格起算。</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firstLine="420"/>
        <w:textAlignment w:val="auto"/>
        <w:rPr>
          <w:rFonts w:hint="eastAsia" w:ascii="仿宋" w:hAnsi="仿宋" w:eastAsia="仿宋" w:cs="仿宋"/>
          <w:sz w:val="32"/>
          <w:szCs w:val="32"/>
        </w:rPr>
      </w:pPr>
      <w:r>
        <w:rPr>
          <w:rFonts w:hint="eastAsia" w:ascii="仿宋" w:hAnsi="仿宋" w:eastAsia="仿宋" w:cs="仿宋"/>
          <w:sz w:val="32"/>
          <w:szCs w:val="32"/>
        </w:rPr>
        <w:t>二、在免费保修期内，乙方应保证通讯畅通，令甲方能够随时同乙方取得联系。乙方在接到甲方维修通知后</w:t>
      </w:r>
      <w:r>
        <w:rPr>
          <w:rFonts w:hint="eastAsia" w:ascii="仿宋" w:hAnsi="仿宋" w:eastAsia="仿宋" w:cs="仿宋"/>
          <w:sz w:val="32"/>
          <w:szCs w:val="32"/>
          <w:lang w:val="en-US" w:eastAsia="zh-CN"/>
        </w:rPr>
        <w:t>24</w:t>
      </w:r>
      <w:r>
        <w:rPr>
          <w:rFonts w:hint="eastAsia" w:ascii="仿宋" w:hAnsi="仿宋" w:eastAsia="仿宋" w:cs="仿宋"/>
          <w:sz w:val="32"/>
          <w:szCs w:val="32"/>
        </w:rPr>
        <w:t>小时内到达现场并及时处理。如乙方更换保修人员或联系电话，应及时通知甲方。若因乙方通讯不畅或故意不接，拖延推诿，甲方将视为乙方放弃保修责任，有权自行解决，由乙方承担所有费用并加收10%的劳务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乙方保修联系电话：</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；乙方保修联系人：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 xml:space="preserve">条　纠纷解决办法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shd w:val="clear" w:fill="FFFFFF"/>
        </w:rPr>
        <w:t>因本合同产生纠纷，如协商无法解决，双方均有权向甲方所在地人民法院提起诉讼。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八</w:t>
      </w:r>
      <w:r>
        <w:rPr>
          <w:rFonts w:hint="eastAsia" w:ascii="黑体" w:hAnsi="黑体" w:eastAsia="黑体" w:cs="黑体"/>
          <w:sz w:val="32"/>
          <w:szCs w:val="32"/>
        </w:rPr>
        <w:t xml:space="preserve">条　附　则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本合同经双方签字或盖章后生效，本合同一式贰份，双方各执壹份，合同文本具有同等法律效力。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2" w:lineRule="exact"/>
        <w:ind w:left="0" w:right="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kinsoku/>
        <w:wordWrap/>
        <w:overflowPunct/>
        <w:topLinePunct w:val="0"/>
        <w:autoSpaceDE/>
        <w:autoSpaceDN/>
        <w:bidi w:val="0"/>
        <w:adjustRightInd/>
        <w:snapToGrid/>
        <w:spacing w:line="512"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12"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甲方代表：                  乙方代表：</w:t>
      </w:r>
    </w:p>
    <w:p>
      <w:pPr>
        <w:keepNext w:val="0"/>
        <w:keepLines w:val="0"/>
        <w:pageBreakBefore w:val="0"/>
        <w:shd w:val="clear" w:color="auto" w:fill="auto"/>
        <w:wordWrap/>
        <w:overflowPunct/>
        <w:topLinePunct w:val="0"/>
        <w:bidi w:val="0"/>
        <w:spacing w:line="5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(供应商名称)          (法人单位法定代表人姓名、职务；非法人单位负责人姓名、职务； 自然人则为供应商姓名) 授权                    (被授权人姓名、职务)          （联系电话）为我方 “10kV武北线供电支线窦团山分支线消缺工程项目” 项目比选活动的合法代表，以我方名义全权处理该项目有关磋商、签订合同以及执行合同等一切事宜。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bookmarkStart w:id="0" w:name="_GoBack"/>
      <w:bookmarkEnd w:id="0"/>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供应商名称：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D304227C"/>
    <w:multiLevelType w:val="singleLevel"/>
    <w:tmpl w:val="D304227C"/>
    <w:lvl w:ilvl="0" w:tentative="0">
      <w:start w:val="1"/>
      <w:numFmt w:val="decimal"/>
      <w:suff w:val="nothing"/>
      <w:lvlText w:val="%1、"/>
      <w:lvlJc w:val="left"/>
    </w:lvl>
  </w:abstractNum>
  <w:abstractNum w:abstractNumId="2">
    <w:nsid w:val="005ECF0D"/>
    <w:multiLevelType w:val="singleLevel"/>
    <w:tmpl w:val="005ECF0D"/>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5A1D10"/>
    <w:rsid w:val="1CE75528"/>
    <w:rsid w:val="229677D4"/>
    <w:rsid w:val="2E620EB2"/>
    <w:rsid w:val="361719C1"/>
    <w:rsid w:val="4256227E"/>
    <w:rsid w:val="489A0070"/>
    <w:rsid w:val="53D84F2A"/>
    <w:rsid w:val="592D1D9B"/>
    <w:rsid w:val="598D2011"/>
    <w:rsid w:val="5ED460C3"/>
    <w:rsid w:val="62436BDB"/>
    <w:rsid w:val="676D2D98"/>
    <w:rsid w:val="679E14CD"/>
    <w:rsid w:val="69F76015"/>
    <w:rsid w:val="6D4E5FC4"/>
    <w:rsid w:val="74D45F64"/>
    <w:rsid w:val="7CEB202E"/>
    <w:rsid w:val="7EA53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Normal (Web)"/>
    <w:basedOn w:val="1"/>
    <w:qFormat/>
    <w:uiPriority w:val="0"/>
    <w:rPr>
      <w:sz w:val="24"/>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2338</Words>
  <Characters>2529</Characters>
  <Lines>0</Lines>
  <Paragraphs>0</Paragraphs>
  <TotalTime>0</TotalTime>
  <ScaleCrop>false</ScaleCrop>
  <LinksUpToDate>false</LinksUpToDate>
  <CharactersWithSpaces>2723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2023-05-24T03:43:00Z</cp:lastPrinted>
  <dcterms:modified xsi:type="dcterms:W3CDTF">2023-05-25T01:50:32Z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76C9A4773B63434B9FC51B57D37D2DB1_11</vt:lpwstr>
  </property>
</Properties>
</file>