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auto"/>
        <w:wordWrap/>
        <w:overflowPunct/>
        <w:topLinePunct w:val="0"/>
        <w:bidi w:val="0"/>
        <w:spacing w:line="540" w:lineRule="exact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附件1：竞标函模板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2022年财务报表审计服务项目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竞标函</w:t>
      </w:r>
    </w:p>
    <w:p>
      <w:pPr>
        <w:pStyle w:val="4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江油博飞文化旅游开发集团有限公司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我方全面研究了“2022年财务报表审计服务项目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”比选公告，决定参加贵单位组织的本项目比选，并自觉遵守采购相关规定，遵守采购规则，维护正常的采购秩序。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1、我方自愿按照比选公告规定的各项要求向采购人提供所需服务，提供的服务等所有权及知识产权等权利无瑕疵。总报价为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为含税价人民币       万元（大写：        ）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2、一旦我方成交，我方将严格履行合同规定的责任和义务，保证于合同约定日期内完成项目的履约，并交付采购人验收、使用。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3、我方对提供资料的真实性负责。如经查实我公司提供的资料存在虚假，我方愿意接受以提供虚假材料谋取中标追究法律责任。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附件：报价清单</w:t>
      </w:r>
    </w:p>
    <w:p>
      <w:pPr>
        <w:pStyle w:val="2"/>
        <w:ind w:firstLine="1120" w:firstLineChars="400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投标方：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投标时间：  年  月  日</w:t>
      </w:r>
    </w:p>
    <w:p>
      <w:pPr>
        <w:pStyle w:val="2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报价清单</w:t>
      </w: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</w:p>
    <w:tbl>
      <w:tblPr>
        <w:tblStyle w:val="5"/>
        <w:tblW w:w="99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1"/>
        <w:gridCol w:w="1499"/>
        <w:gridCol w:w="1412"/>
        <w:gridCol w:w="20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4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业务类型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4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江油市李白故居文化旅游开发有限公司</w:t>
            </w:r>
          </w:p>
        </w:tc>
        <w:tc>
          <w:tcPr>
            <w:tcW w:w="1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2022年财务报表审计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4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江油市文化旅游发展有限公司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四川江油画屏尚景景区管理有限责任公司</w:t>
            </w: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4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4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4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合    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投标方：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投标时间：  年  月  日</w:t>
      </w:r>
    </w:p>
    <w:p>
      <w:pPr>
        <w:pStyle w:val="2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shd w:val="clear" w:color="auto" w:fill="auto"/>
        <w:wordWrap/>
        <w:overflowPunct/>
        <w:topLinePunct w:val="0"/>
        <w:bidi w:val="0"/>
        <w:spacing w:line="540" w:lineRule="exac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附件2授权委托书模版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9"/>
          <w:sz w:val="32"/>
          <w:szCs w:val="32"/>
          <w:u w:val="none" w:color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9"/>
          <w:sz w:val="32"/>
          <w:szCs w:val="32"/>
          <w:u w:val="none" w:color="auto"/>
          <w:lang w:val="en-US" w:eastAsia="zh-CN"/>
        </w:rPr>
        <w:t>授权委托书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36" w:line="576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江油博飞文化旅游开发集团有限公司：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36" w:line="576" w:lineRule="exact"/>
        <w:ind w:left="1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本授权声明：                 (供应商名称)          (法人单位法定代表人姓名、职务；非法人单位负责人姓名、职务； 自然人则为供应商姓名) 授权                    (被授权人姓名、职务)          （联系电话）为我方 “2022年财务报表审计服务项目” 项目比选活动的合法代表，以我方名义全权处理该项目有关磋商、签订合同以及执行合同等一切事宜。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36" w:line="576" w:lineRule="exact"/>
        <w:ind w:left="1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特此声明。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36" w:line="576" w:lineRule="exact"/>
        <w:ind w:left="1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36" w:line="576" w:lineRule="exact"/>
        <w:ind w:left="1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法定代表人（签字）：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36" w:line="576" w:lineRule="exact"/>
        <w:ind w:left="1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授权代表（签字）：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36" w:line="576" w:lineRule="exact"/>
        <w:ind w:left="1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供应商名称：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36" w:line="576" w:lineRule="exact"/>
        <w:ind w:left="1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日期：       年   月   日</w:t>
      </w:r>
    </w:p>
    <w:p>
      <w:pPr>
        <w:rPr>
          <w:rFonts w:hint="default"/>
          <w:lang w:val="en-US" w:eastAsia="zh-CN"/>
        </w:rPr>
      </w:pPr>
    </w:p>
    <w:p/>
    <w:sectPr>
      <w:footerReference r:id="rId5" w:type="default"/>
      <w:pgSz w:w="11906" w:h="16838"/>
      <w:pgMar w:top="1134" w:right="1587" w:bottom="1440" w:left="1587" w:header="851" w:footer="992" w:gutter="0"/>
      <w:cols w:space="0" w:num="1"/>
      <w:rtlGutter w:val="0"/>
      <w:docGrid w:type="lines" w:linePitch="34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xMjNiY2ViMzc3ZTgyMDU3NDEyNjE5MzY1NjhhNjUifQ=="/>
  </w:docVars>
  <w:rsids>
    <w:rsidRoot w:val="5C32154D"/>
    <w:rsid w:val="5C32154D"/>
    <w:rsid w:val="678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华文中宋" w:eastAsia="华文中宋"/>
      <w:bCs/>
      <w:sz w:val="2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Body Text First Indent 2"/>
    <w:basedOn w:val="1"/>
    <w:next w:val="1"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608</Words>
  <Characters>620</Characters>
  <Lines>0</Lines>
  <Paragraphs>0</Paragraphs>
  <TotalTime>0</TotalTime>
  <ScaleCrop>false</ScaleCrop>
  <LinksUpToDate>false</LinksUpToDate>
  <CharactersWithSpaces>799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2023-05-12T02:46:00Z</dcterms:created>
  <dc:creator>一路向前</dc:creator>
  <cp:lastModifiedBy>一路向前</cp:lastModifiedBy>
  <dcterms:modified xsi:type="dcterms:W3CDTF">2023-05-12T08:30:15Z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FA9FDCCA2057445CBCB83A73CA77AB85_11</vt:lpwstr>
  </property>
</Properties>
</file>