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附件1：招标需求</w:t>
      </w:r>
    </w:p>
    <w:p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窦圌山景区春节线下展演服务。</w:t>
      </w:r>
    </w:p>
    <w:tbl>
      <w:tblPr>
        <w:tblStyle w:val="6"/>
        <w:tblpPr w:leftFromText="180" w:rightFromText="180" w:vertAnchor="text" w:horzAnchor="page" w:tblpX="507" w:tblpY="577"/>
        <w:tblOverlap w:val="never"/>
        <w:tblW w:w="1078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715"/>
        <w:gridCol w:w="1630"/>
        <w:gridCol w:w="1535"/>
        <w:gridCol w:w="765"/>
        <w:gridCol w:w="675"/>
        <w:gridCol w:w="774"/>
        <w:gridCol w:w="833"/>
        <w:gridCol w:w="758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71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63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53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76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67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774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83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天数</w:t>
            </w:r>
          </w:p>
        </w:tc>
        <w:tc>
          <w:tcPr>
            <w:tcW w:w="75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21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tblCellSpacing w:w="0" w:type="dxa"/>
        </w:trPr>
        <w:tc>
          <w:tcPr>
            <w:tcW w:w="88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春节民间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艺术演出</w:t>
            </w: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舞狮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两只四人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7000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古筝弹奏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初二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杂技演出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初三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6000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舞蹈演艺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初四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3200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川剧变脸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3500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物料及道具</w:t>
            </w: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摸福道具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购买成品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可重复利用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投福道具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敲福道具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射福道具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兔出重围道具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塑料围栏面积</w:t>
            </w: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</w:rPr>
              <w:t>30平米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8300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8300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含围栏、兔笼、兔子等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CellSpacing w:w="0" w:type="dxa"/>
        </w:trPr>
        <w:tc>
          <w:tcPr>
            <w:tcW w:w="88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兼职及非遗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集五福、兔出重围活动人员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121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五福、玉兔闹新春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10500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非遗项目展览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6000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糖画、泥人、面塑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写春联、福字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项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2500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</w:trPr>
        <w:tc>
          <w:tcPr>
            <w:tcW w:w="88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74000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  <w:t>二、采购项目标的清单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三、合作内容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1、窦圌山景区春节线下展演活动执行；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四、合作方式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1、中标单位（简称：委托方）提供需要的产品、物料、人员，委托方不再承担受托方其他费用；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2、受托方负责提供活动执行所需要符合资质、工作人员；</w:t>
      </w: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3、因天气及不可抗力等因素，未当日内未开展项目受托方不承担任何费用。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五、合作时间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本次合作时间为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，自2023年1月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日至2023年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日止。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附件2：竞标函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窦圌山景区2023年春节线下展演服务项目竞标函</w:t>
      </w:r>
    </w:p>
    <w:p>
      <w:pPr>
        <w:pStyle w:val="5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我方全面研究了“窦圌山景区2023年春节线下展演服务”项目，决定参加贵单位组织的本项目必须，并自觉遵守采购相关规定，遵守采购规则，维护正常的采购秩序。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1、我方自愿按照比选公告规定的各项要求向采购人提供所需服务，提供的服务等所有权及知识产权等权利无瑕疵。总报价为含税价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人民币       万元（大写：        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附件1：项目服务报价清</w:t>
      </w:r>
    </w:p>
    <w:p>
      <w:pPr>
        <w:pStyle w:val="2"/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2: 道具图片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投标时间：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tbl>
      <w:tblPr>
        <w:tblStyle w:val="6"/>
        <w:tblpPr w:leftFromText="180" w:rightFromText="180" w:vertAnchor="text" w:horzAnchor="page" w:tblpX="507" w:tblpY="577"/>
        <w:tblOverlap w:val="never"/>
        <w:tblW w:w="1091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1708"/>
        <w:gridCol w:w="1503"/>
        <w:gridCol w:w="1483"/>
        <w:gridCol w:w="800"/>
        <w:gridCol w:w="967"/>
        <w:gridCol w:w="850"/>
        <w:gridCol w:w="598"/>
        <w:gridCol w:w="1069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70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50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48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80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67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85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单价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天数</w:t>
            </w:r>
          </w:p>
        </w:tc>
        <w:tc>
          <w:tcPr>
            <w:tcW w:w="1069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小计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05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春节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民间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艺术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演出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舞狮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两只四人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古筝弹奏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初二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杂技演出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初三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舞蹈演艺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初四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川剧变脸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物料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道具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摸福道具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道具图片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见附件二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投福道具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敲福道具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射福道具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兔出重围道具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塑料围栏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面积</w:t>
            </w: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</w:rPr>
              <w:t>30平米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含围栏、兔笼、兔子等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兼职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集五福、兔出重围活动人员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五福、玉兔闹新春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非遗项目展览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糖画、泥人、面塑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写春联、福字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项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</w:trPr>
        <w:tc>
          <w:tcPr>
            <w:tcW w:w="88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总计（元）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附件2：道具图片</w:t>
      </w:r>
    </w:p>
    <w:p>
      <w:pPr>
        <w:pStyle w:val="2"/>
      </w:pPr>
      <w:r>
        <w:drawing>
          <wp:inline distT="0" distB="0" distL="114300" distR="114300">
            <wp:extent cx="5575935" cy="3182620"/>
            <wp:effectExtent l="0" t="0" r="571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5935" cy="3182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612130" cy="3707765"/>
            <wp:effectExtent l="0" t="0" r="7620" b="6985"/>
            <wp:docPr id="3" name="图片 -2147482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-21474826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7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p/>
    <w:p>
      <w:pPr>
        <w:pStyle w:val="2"/>
      </w:pPr>
    </w:p>
    <w:p>
      <w:r>
        <w:drawing>
          <wp:inline distT="0" distB="0" distL="114300" distR="114300">
            <wp:extent cx="5511165" cy="3284220"/>
            <wp:effectExtent l="0" t="0" r="13335" b="1143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rcRect l="5415"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3284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  <w:lang w:val="en-US" w:eastAsia="zh-CN"/>
        </w:rPr>
      </w:pPr>
      <w:r>
        <w:drawing>
          <wp:inline distT="0" distB="0" distL="114300" distR="114300">
            <wp:extent cx="5588635" cy="3143250"/>
            <wp:effectExtent l="0" t="0" r="12065" b="0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863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A1D1B"/>
    <w:multiLevelType w:val="singleLevel"/>
    <w:tmpl w:val="814A1D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YjJjNDllMWY1MDc0YWNiZTMxYzBkZmY5M2RiMmEifQ=="/>
  </w:docVars>
  <w:rsids>
    <w:rsidRoot w:val="16E136E3"/>
    <w:rsid w:val="0F4A3861"/>
    <w:rsid w:val="14952165"/>
    <w:rsid w:val="16E136E3"/>
    <w:rsid w:val="220A33B6"/>
    <w:rsid w:val="266947EF"/>
    <w:rsid w:val="2C923031"/>
    <w:rsid w:val="32AD53CB"/>
    <w:rsid w:val="48D03190"/>
    <w:rsid w:val="4A5149B3"/>
    <w:rsid w:val="4D875DE8"/>
    <w:rsid w:val="52297C10"/>
    <w:rsid w:val="569703B3"/>
    <w:rsid w:val="59841C91"/>
    <w:rsid w:val="5B3E71AD"/>
    <w:rsid w:val="5F87192E"/>
    <w:rsid w:val="66073850"/>
    <w:rsid w:val="79D838F4"/>
    <w:rsid w:val="7EDC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customStyle="1" w:styleId="8">
    <w:name w:val="_正文段落"/>
    <w:basedOn w:val="1"/>
    <w:qFormat/>
    <w:uiPriority w:val="0"/>
    <w:pPr>
      <w:spacing w:line="360" w:lineRule="auto"/>
    </w:pPr>
    <w:rPr>
      <w:rFonts w:ascii="Calibri" w:hAnsi="Calibri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1937</Words>
  <Characters>2287</Characters>
  <Lines>0</Lines>
  <Paragraphs>0</Paragraphs>
  <TotalTime>6</TotalTime>
  <ScaleCrop>false</ScaleCrop>
  <LinksUpToDate>false</LinksUpToDate>
  <CharactersWithSpaces>2384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2023-01-03T03:31:00Z</dcterms:created>
  <dc:creator>一路向前</dc:creator>
  <cp:lastModifiedBy>Autumn</cp:lastModifiedBy>
  <cp:lastPrinted>2023-01-05T01:56:00Z</cp:lastPrinted>
  <dcterms:modified xsi:type="dcterms:W3CDTF">2023-01-05T08:59:29Z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41DD7BE8E3E3430CA56214B9FAE6968E</vt:lpwstr>
  </property>
</Properties>
</file>